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中国(厦门)国际电子元器件材料及生产设备展览会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30" w:firstLineChars="3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China(Xianmen)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Electronics Components,Materials and Manufacturing Technology Expo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时间:2021年9月17日-19日   地点:厦门国际会展中心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tabs>
          <w:tab w:val="left" w:pos="6209"/>
        </w:tabs>
        <w:spacing w:line="360" w:lineRule="auto"/>
        <w:ind w:firstLine="482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/>
          <w:b/>
          <w:sz w:val="24"/>
          <w:szCs w:val="24"/>
        </w:rPr>
        <w:t xml:space="preserve">关于展会 </w:t>
      </w:r>
      <w:r>
        <w:rPr>
          <w:rFonts w:asciiTheme="minorEastAsia" w:hAnsiTheme="minorEastAsia"/>
          <w:b/>
          <w:sz w:val="24"/>
          <w:szCs w:val="24"/>
        </w:rPr>
        <w:tab/>
      </w: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电子信息产业是福建经济发展的三大支柱产业之一，产业集群实现跨越式发展，到2020年产业规模超过1.2万亿元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sz w:val="24"/>
          <w:szCs w:val="24"/>
        </w:rPr>
        <w:t>电子信息产业</w:t>
      </w:r>
      <w:r>
        <w:rPr>
          <w:rFonts w:hint="eastAsia" w:asciiTheme="minorEastAsia" w:hAnsiTheme="minorEastAsia"/>
          <w:sz w:val="24"/>
          <w:szCs w:val="24"/>
          <w:lang w:eastAsia="zh-CN"/>
        </w:rPr>
        <w:t>快速</w:t>
      </w:r>
      <w:r>
        <w:rPr>
          <w:rFonts w:hint="eastAsia" w:asciiTheme="minorEastAsia" w:hAnsiTheme="minorEastAsia"/>
          <w:sz w:val="24"/>
          <w:szCs w:val="24"/>
        </w:rPr>
        <w:t>发展</w:t>
      </w:r>
      <w:r>
        <w:rPr>
          <w:rFonts w:hint="eastAsia" w:asciiTheme="minorEastAsia" w:hAnsiTheme="minorEastAsia"/>
          <w:sz w:val="24"/>
          <w:szCs w:val="24"/>
          <w:lang w:eastAsia="zh-CN"/>
        </w:rPr>
        <w:t>的同时，</w:t>
      </w:r>
      <w:r>
        <w:rPr>
          <w:rFonts w:hint="eastAsia" w:asciiTheme="minorEastAsia" w:hAnsiTheme="minorEastAsia"/>
          <w:sz w:val="24"/>
          <w:szCs w:val="24"/>
        </w:rPr>
        <w:t>作为电子信息产业发展基础的中高端芯片、元器件、材料以及电子生产设备的需求量急速扩张。</w:t>
      </w: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为助推产业发展，促进产学研深度融合和科技成果产业化，“中国(厦门)国际电子元器件、材料及生产设备展览会”将以推动</w:t>
      </w:r>
      <w:r>
        <w:rPr>
          <w:rFonts w:hint="eastAsia" w:asciiTheme="minorEastAsia" w:hAnsiTheme="minorEastAsia"/>
          <w:sz w:val="24"/>
          <w:szCs w:val="24"/>
          <w:lang w:eastAsia="zh-CN"/>
        </w:rPr>
        <w:t>华东</w:t>
      </w:r>
      <w:r>
        <w:rPr>
          <w:rFonts w:hint="eastAsia" w:asciiTheme="minorEastAsia" w:hAnsiTheme="minorEastAsia"/>
          <w:sz w:val="24"/>
          <w:szCs w:val="24"/>
        </w:rPr>
        <w:t>地区电子信息产业发展，促进先进技术在</w:t>
      </w:r>
      <w:r>
        <w:rPr>
          <w:rFonts w:hint="eastAsia" w:asciiTheme="minorEastAsia" w:hAnsiTheme="minorEastAsia"/>
          <w:sz w:val="24"/>
          <w:szCs w:val="24"/>
          <w:lang w:eastAsia="zh-CN"/>
        </w:rPr>
        <w:t>华东</w:t>
      </w:r>
      <w:r>
        <w:rPr>
          <w:rFonts w:hint="eastAsia" w:asciiTheme="minorEastAsia" w:hAnsiTheme="minorEastAsia"/>
          <w:sz w:val="24"/>
          <w:szCs w:val="24"/>
        </w:rPr>
        <w:t>地区的创新应用</w:t>
      </w:r>
      <w:r>
        <w:rPr>
          <w:rFonts w:hint="eastAsia" w:asciiTheme="minorEastAsia" w:hAnsiTheme="minorEastAsia"/>
          <w:sz w:val="24"/>
          <w:szCs w:val="24"/>
          <w:lang w:eastAsia="zh-CN"/>
        </w:rPr>
        <w:t>为宗旨</w:t>
      </w:r>
      <w:r>
        <w:rPr>
          <w:rFonts w:hint="eastAsia" w:asciiTheme="minorEastAsia" w:hAnsiTheme="minorEastAsia"/>
          <w:sz w:val="24"/>
          <w:szCs w:val="24"/>
        </w:rPr>
        <w:t>，集中展示集成电路、电子元器件、传感器、连接器、无线、电源、电子材料、智能硬件、生产设备和行业解决方案</w:t>
      </w:r>
      <w:r>
        <w:rPr>
          <w:rFonts w:hint="eastAsia" w:asciiTheme="minorEastAsia" w:hAnsiTheme="minorEastAsia"/>
          <w:sz w:val="24"/>
          <w:szCs w:val="24"/>
          <w:lang w:eastAsia="zh-CN"/>
        </w:rPr>
        <w:t>；汇聚</w:t>
      </w:r>
      <w:r>
        <w:rPr>
          <w:rFonts w:hint="eastAsia" w:asciiTheme="minorEastAsia" w:hAnsiTheme="minorEastAsia"/>
          <w:sz w:val="24"/>
          <w:szCs w:val="24"/>
        </w:rPr>
        <w:t>电子行业最</w:t>
      </w:r>
      <w:r>
        <w:rPr>
          <w:rFonts w:hint="eastAsia" w:asciiTheme="minorEastAsia" w:hAnsiTheme="minorEastAsia"/>
          <w:sz w:val="24"/>
          <w:szCs w:val="24"/>
          <w:lang w:eastAsia="zh-CN"/>
        </w:rPr>
        <w:t>先进的</w:t>
      </w:r>
      <w:r>
        <w:rPr>
          <w:rFonts w:hint="eastAsia" w:asciiTheme="minorEastAsia" w:hAnsiTheme="minorEastAsia"/>
          <w:sz w:val="24"/>
          <w:szCs w:val="24"/>
        </w:rPr>
        <w:t>产品与技术，为企业树立品牌形象，促进贸易合作</w:t>
      </w:r>
      <w:r>
        <w:rPr>
          <w:rFonts w:hint="eastAsia" w:asciiTheme="minorEastAsia" w:hAnsiTheme="minorEastAsia"/>
          <w:sz w:val="24"/>
          <w:szCs w:val="24"/>
          <w:lang w:eastAsia="zh-CN"/>
        </w:rPr>
        <w:t>与</w:t>
      </w:r>
      <w:r>
        <w:rPr>
          <w:rFonts w:hint="eastAsia" w:asciiTheme="minorEastAsia" w:hAnsiTheme="minorEastAsia"/>
          <w:sz w:val="24"/>
          <w:szCs w:val="24"/>
        </w:rPr>
        <w:t>市场开发，</w:t>
      </w:r>
      <w:r>
        <w:rPr>
          <w:rFonts w:hint="eastAsia" w:asciiTheme="minorEastAsia" w:hAnsiTheme="minorEastAsia"/>
          <w:sz w:val="24"/>
          <w:szCs w:val="24"/>
          <w:lang w:eastAsia="zh-CN"/>
        </w:rPr>
        <w:t>促进</w:t>
      </w:r>
      <w:r>
        <w:rPr>
          <w:rFonts w:hint="eastAsia" w:asciiTheme="minorEastAsia" w:hAnsiTheme="minorEastAsia"/>
          <w:sz w:val="24"/>
          <w:szCs w:val="24"/>
        </w:rPr>
        <w:t>生产、研发、销售互动，为参展企业和参会客商提供了一个技术交流、产品展示和贸易洽谈的最佳平台。届时组委会将邀请国内外工业电子、汽车电子、医疗电子、物联网、消费电子、通信等行业数万名专业工程师采购参观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/>
          <w:b/>
          <w:bCs/>
          <w:sz w:val="24"/>
          <w:szCs w:val="24"/>
        </w:rPr>
        <w:t xml:space="preserve">展会主题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智能、绿色、低碳、融合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/>
          <w:b/>
          <w:sz w:val="24"/>
          <w:szCs w:val="24"/>
        </w:rPr>
        <w:t xml:space="preserve">组织机构 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指导单位：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福建省工业和信息化厅           福建省商务厅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国家集成电路产业发展咨询委员会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支持单位：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中国电子学会                   中国电子电路行业协会   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中国科学院半导体研究所         中国半导体投资联盟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福建省光电行业协会             福建省电子学会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厦门市集成电路行业协会         厦门市半导体行业协会  </w:t>
      </w:r>
    </w:p>
    <w:p>
      <w:pPr>
        <w:tabs>
          <w:tab w:val="left" w:pos="3360"/>
        </w:tabs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厦门市电子信息产业商会         厦门市科技服务行业协会 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主办机构：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电气和电子工程师协会（IEEE）         国家集成电路创新中心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国际电子科学与信息技术协会(IAESIT)   北京双子座展览有限公司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协办机构：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中国电子元件行业协会                  福建省智慧城市协会 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承办单位：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北诚（北京）国际展览有限公司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/>
          <w:b/>
          <w:sz w:val="24"/>
          <w:szCs w:val="24"/>
        </w:rPr>
        <w:t>时间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安排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sz w:val="24"/>
          <w:szCs w:val="24"/>
        </w:rPr>
        <w:t>日-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日报到</w:t>
      </w:r>
      <w:r>
        <w:rPr>
          <w:rFonts w:hint="eastAsia" w:asciiTheme="minorEastAsia" w:hAnsiTheme="minorEastAsia"/>
          <w:sz w:val="24"/>
          <w:szCs w:val="24"/>
          <w:lang w:eastAsia="zh-CN"/>
        </w:rPr>
        <w:t>布展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2021年9月1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日-1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eastAsia="zh-CN"/>
        </w:rPr>
        <w:t>会议</w:t>
      </w:r>
      <w:r>
        <w:rPr>
          <w:rFonts w:hint="eastAsia" w:asciiTheme="minorEastAsia" w:hAnsiTheme="minorEastAsia"/>
          <w:sz w:val="24"/>
          <w:szCs w:val="24"/>
        </w:rPr>
        <w:t>展览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地点:</w:t>
      </w:r>
      <w:r>
        <w:rPr>
          <w:rFonts w:hint="eastAsia" w:asciiTheme="minorEastAsia" w:hAnsiTheme="minorEastAsia"/>
          <w:sz w:val="24"/>
          <w:szCs w:val="24"/>
          <w:lang w:eastAsia="zh-CN"/>
        </w:rPr>
        <w:t>厦门国际会展</w:t>
      </w:r>
      <w:r>
        <w:rPr>
          <w:rFonts w:hint="eastAsia" w:asciiTheme="minorEastAsia" w:hAnsiTheme="minorEastAsia"/>
          <w:sz w:val="24"/>
          <w:szCs w:val="24"/>
        </w:rPr>
        <w:t>中心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五、展品范围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电子元器件类：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电阻、电容器、电位器、电感器、电子管、散热器、集成电路、被动元件、敏感元器件、无线技术、存储器件、机电元件、连接器、半导体分立器件、电声器件、激光器件、电子显示器件、光电器件、传感器、电池、电源、开关、微特电机、电子变压器、继电器、印制电路板、集成电路、各类电路、压电、晶体、石英、陶瓷、印刷电路用基材基板、电子胶(带)制品、EMI/EMC电磁兼容技术等；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开关、连接器、接插件及线束类：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电子开关、拨动开关、船形开关、按扭开关、微动开关、旋转开关、键盘开关;端子连接器、防水连接器、防爆连接器、导线连接器、圆形连接器、线缆连接器、射频同轴连接器、矩形连接器、光纤连接器、音频连接器、家用电器连接器、军用连接器、电子连接器、电力连接器、特种连接器、工业连接器、印制电路连接器、重载连接器;插头、插座、开关、端子、端子、连接器接触器、硅胶按键、IC圆孔插座、插针、排针;接线端子、绝缘护套、导线及绝缘包扎材料等;电子线材：电源线、音视频线、电脑周边线、汽车插叛头线、线材、线束、扎线、 电磁线、护套线、视线、高温耐热电线等;尼龙扎线带、配线槽、配线标志、接线头、接线端子、线扣、电线固定头、固定座等各类配线器材等；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电子材料类：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磁性材料、胶粘材料、散热材料、防水材料、焊接材料、防静电材料、介电材料、半导体材料、压电与铁电材料、导电金属及其合金材料、气体绝缘介质材料，纳米材料、绝缘材料、电子五金件、电工陶瓷材料、敏感材料、封装材料、压电晶体材料、电子精细化工材料、电子轻建纺材料、电子锡焊料材料、PCB制作材料、光电子材料、电磁波屏蔽材料、电子功能工艺专用材料、电子化学材料及部品等；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电子生产设备类：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线束和连接器生产设备、线圈生产设备、元器件制造设备、表面贴装技术、焊接技术、点胶注胶、涂层设备、测试测量和质量保证、机器人、运动控制、驱动技术、洁净室技术、LED制造设备、材料加工、有机和印刷电子产品、电池和电能存储生产技术、PCB及电路载体制造、电子专用工具等；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电子仪器仪表、测试测量及电子生产自动化技术类：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电子仪器仪表、电子在线测试仪器、电子生产自动化技术产品、环境测试设备仪器、气候环境模拟试验设备、机械环境模拟试验设备、可靠性试验设备等；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Times New Roman"/>
          <w:b/>
          <w:sz w:val="24"/>
          <w:szCs w:val="24"/>
        </w:rPr>
        <w:t>展位收费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（108平米以上赠送会刊140*210mm版内彩页）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left="479" w:leftChars="228" w:firstLine="0" w:firstLine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标准展位费：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（3m×3m）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国内企业9800元RMB／展位／展期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境外企业2800元USD／展位／展期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豪华标展费：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（3m×3m）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left="479" w:leftChars="228" w:firstLine="0" w:firstLine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豪华特标（3m×3m，含：内彩页，灯箱，Logo,洽谈桌椅)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国内企业11800元RMB／展位／展期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境外企业3000元USD／展位／展期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室内光地：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（面积不低于36平米起）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国内企业980元RMB／展位／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境外企业280元USD／展位／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 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left="479" w:leftChars="228" w:firstLine="0" w:firstLineChars="0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费用说明：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标准展位费用包括展出场地、2.5m高壁板、楣牌制作、9平方米地毯、洽谈桌一张、二把椅子、220v电源插座一个、日光灯二支；（双开口加收20%开口费）；光地费用包括：展出场地、保安、清洁服务。请认真选择适合您的展示类别。</w:t>
      </w:r>
    </w:p>
    <w:p>
      <w:pPr>
        <w:spacing w:line="500" w:lineRule="exact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七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>协办赞助：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组委会为了使企业参展效果最大化，赞助企业实现市场发展战略之目的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Times New Roman"/>
          <w:sz w:val="24"/>
          <w:szCs w:val="24"/>
        </w:rPr>
        <w:t>特制定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A、B、C</w:t>
      </w:r>
      <w:r>
        <w:rPr>
          <w:rFonts w:hint="eastAsia" w:ascii="宋体" w:hAnsi="宋体" w:eastAsia="宋体" w:cs="Times New Roman"/>
          <w:sz w:val="24"/>
          <w:szCs w:val="24"/>
        </w:rPr>
        <w:t>三种不同赞助方案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Times New Roman"/>
          <w:sz w:val="24"/>
          <w:szCs w:val="24"/>
        </w:rPr>
        <w:t>详情备索!</w:t>
      </w:r>
    </w:p>
    <w:p>
      <w:pPr>
        <w:spacing w:line="52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八、</w:t>
      </w:r>
      <w:r>
        <w:rPr>
          <w:rFonts w:hint="eastAsia" w:asciiTheme="minorEastAsia" w:hAnsiTheme="minorEastAsia"/>
          <w:b/>
          <w:sz w:val="24"/>
          <w:szCs w:val="24"/>
        </w:rPr>
        <w:t>参展流程：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1、展位安排原则：“先申请、先付款、先安排”。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2、为使本届展会整体安排更趋合理化、国际化请认真填写《参展申请及合约书》表并加盖公章传真或邮寄至大会组委会；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3、参展单位报名后须在三个有效工作日内支付50％参展费用定金，否则大会组委会有权调整或取消其所定展位，余款应与202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eastAsia="宋体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sz w:val="24"/>
          <w:szCs w:val="24"/>
        </w:rPr>
        <w:t>日前付清；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4、未经大会组委会同意，参展企业单方面取消参展计划，其已付参展费用不予退还；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5、未经组委会同意参展企业不得转让展位，否则大会组委会有权取消其参展资格；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★ 注：为保证展会整体形象，大会组委会有权保留或更改部分参展商展位的权力。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组委会联系方式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北诚（北京）国际展览有限公司 </w:t>
      </w:r>
    </w:p>
    <w:p>
      <w:pPr>
        <w:spacing w:line="360" w:lineRule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联系人：</w:t>
      </w:r>
      <w:r>
        <w:rPr>
          <w:rFonts w:hint="eastAsia" w:asciiTheme="minorEastAsia" w:hAnsiTheme="minorEastAsia"/>
          <w:sz w:val="24"/>
          <w:szCs w:val="24"/>
          <w:lang w:eastAsia="zh-CN"/>
        </w:rPr>
        <w:t>张有发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17600956207</w:t>
      </w:r>
    </w:p>
    <w:p>
      <w:pPr>
        <w:spacing w:line="360" w:lineRule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邮箱：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524660403@qq.com</w:t>
      </w:r>
    </w:p>
    <w:p>
      <w:pPr>
        <w:spacing w:line="360" w:lineRule="auto"/>
        <w:rPr>
          <w:rFonts w:hint="default" w:ascii="微软雅黑" w:hAnsi="微软雅黑" w:eastAsiaTheme="minorEastAsia"/>
          <w:color w:val="666666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微信：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f17600956207</w:t>
      </w:r>
      <w:bookmarkStart w:id="0" w:name="_GoBack"/>
      <w:bookmarkEnd w:id="0"/>
    </w:p>
    <w:sectPr>
      <w:head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b/>
        <w:color w:val="FF0000"/>
      </w:rPr>
    </w:pPr>
    <w:r>
      <w:rPr>
        <w:rFonts w:hint="eastAsia" w:ascii="微软雅黑" w:hAnsi="微软雅黑" w:eastAsia="微软雅黑"/>
        <w:b/>
        <w:color w:val="FF0000"/>
      </w:rPr>
      <w:t>中国(厦门)国际集成电路产业与应用展览会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0385"/>
    <w:rsid w:val="00046979"/>
    <w:rsid w:val="00051051"/>
    <w:rsid w:val="000879BE"/>
    <w:rsid w:val="000D0385"/>
    <w:rsid w:val="001514F4"/>
    <w:rsid w:val="001A6055"/>
    <w:rsid w:val="001C1A27"/>
    <w:rsid w:val="00226334"/>
    <w:rsid w:val="00247390"/>
    <w:rsid w:val="00250019"/>
    <w:rsid w:val="0027628E"/>
    <w:rsid w:val="002A7BDB"/>
    <w:rsid w:val="002D438B"/>
    <w:rsid w:val="002E6BE0"/>
    <w:rsid w:val="0035728A"/>
    <w:rsid w:val="003C4286"/>
    <w:rsid w:val="003F6E27"/>
    <w:rsid w:val="0043026B"/>
    <w:rsid w:val="00456DE3"/>
    <w:rsid w:val="0047034A"/>
    <w:rsid w:val="00533706"/>
    <w:rsid w:val="00534EE6"/>
    <w:rsid w:val="00544E02"/>
    <w:rsid w:val="005835EC"/>
    <w:rsid w:val="005C31C0"/>
    <w:rsid w:val="0061096A"/>
    <w:rsid w:val="00636329"/>
    <w:rsid w:val="00650CCC"/>
    <w:rsid w:val="006768A7"/>
    <w:rsid w:val="006B26CD"/>
    <w:rsid w:val="006F0043"/>
    <w:rsid w:val="0072026D"/>
    <w:rsid w:val="00796813"/>
    <w:rsid w:val="007A3EAB"/>
    <w:rsid w:val="007E73B1"/>
    <w:rsid w:val="00830EBC"/>
    <w:rsid w:val="008B1D0B"/>
    <w:rsid w:val="008C3A7C"/>
    <w:rsid w:val="008E4BDF"/>
    <w:rsid w:val="008F07CC"/>
    <w:rsid w:val="00902D90"/>
    <w:rsid w:val="00933695"/>
    <w:rsid w:val="00984EFC"/>
    <w:rsid w:val="009D41D7"/>
    <w:rsid w:val="00A0692B"/>
    <w:rsid w:val="00A71EC7"/>
    <w:rsid w:val="00A9193E"/>
    <w:rsid w:val="00B06475"/>
    <w:rsid w:val="00B32234"/>
    <w:rsid w:val="00B5550B"/>
    <w:rsid w:val="00BF7B74"/>
    <w:rsid w:val="00C46DD8"/>
    <w:rsid w:val="00C6271D"/>
    <w:rsid w:val="00CB2CE9"/>
    <w:rsid w:val="00CD0BD0"/>
    <w:rsid w:val="00D430E2"/>
    <w:rsid w:val="00D909DB"/>
    <w:rsid w:val="00DE35DB"/>
    <w:rsid w:val="00E35324"/>
    <w:rsid w:val="00E35669"/>
    <w:rsid w:val="00EC791C"/>
    <w:rsid w:val="00F12110"/>
    <w:rsid w:val="00F253C0"/>
    <w:rsid w:val="00F265D9"/>
    <w:rsid w:val="00F47201"/>
    <w:rsid w:val="00F64124"/>
    <w:rsid w:val="00FB294A"/>
    <w:rsid w:val="088637C7"/>
    <w:rsid w:val="0B9A2A84"/>
    <w:rsid w:val="0CB433C1"/>
    <w:rsid w:val="0F244431"/>
    <w:rsid w:val="0FD94F50"/>
    <w:rsid w:val="154C1AD7"/>
    <w:rsid w:val="16281CFE"/>
    <w:rsid w:val="177B2205"/>
    <w:rsid w:val="183C25F7"/>
    <w:rsid w:val="1C834D3A"/>
    <w:rsid w:val="1DAB71EA"/>
    <w:rsid w:val="1E6859D3"/>
    <w:rsid w:val="1E9A4B33"/>
    <w:rsid w:val="1F096E7D"/>
    <w:rsid w:val="205804A4"/>
    <w:rsid w:val="209C7949"/>
    <w:rsid w:val="220C2672"/>
    <w:rsid w:val="257D3044"/>
    <w:rsid w:val="26AD0309"/>
    <w:rsid w:val="2AE5180B"/>
    <w:rsid w:val="2DE509CE"/>
    <w:rsid w:val="31A4334E"/>
    <w:rsid w:val="320930EE"/>
    <w:rsid w:val="32474497"/>
    <w:rsid w:val="3467333E"/>
    <w:rsid w:val="35436CEA"/>
    <w:rsid w:val="379B016E"/>
    <w:rsid w:val="3AEB65D1"/>
    <w:rsid w:val="44C30BA5"/>
    <w:rsid w:val="48365E31"/>
    <w:rsid w:val="491C75AB"/>
    <w:rsid w:val="4ADE50B4"/>
    <w:rsid w:val="4D49551C"/>
    <w:rsid w:val="4F225B64"/>
    <w:rsid w:val="51351663"/>
    <w:rsid w:val="56747BA4"/>
    <w:rsid w:val="5A815812"/>
    <w:rsid w:val="5C393EC4"/>
    <w:rsid w:val="5DD70B63"/>
    <w:rsid w:val="5E8045BB"/>
    <w:rsid w:val="615707F4"/>
    <w:rsid w:val="638E401A"/>
    <w:rsid w:val="649779F0"/>
    <w:rsid w:val="6527621F"/>
    <w:rsid w:val="6EEA53CF"/>
    <w:rsid w:val="708872AE"/>
    <w:rsid w:val="731B65DD"/>
    <w:rsid w:val="73246974"/>
    <w:rsid w:val="78DD4A55"/>
    <w:rsid w:val="79F379ED"/>
    <w:rsid w:val="7D030D0A"/>
    <w:rsid w:val="7D4E42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20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Char"/>
    <w:basedOn w:val="11"/>
    <w:link w:val="6"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484</Words>
  <Characters>2759</Characters>
  <Lines>22</Lines>
  <Paragraphs>6</Paragraphs>
  <TotalTime>6</TotalTime>
  <ScaleCrop>false</ScaleCrop>
  <LinksUpToDate>false</LinksUpToDate>
  <CharactersWithSpaces>3237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2019-09-27T01:11:00Z</dcterms:created>
  <dc:creator>PC</dc:creator>
  <cp:lastModifiedBy>Administrator</cp:lastModifiedBy>
  <dcterms:modified xsi:type="dcterms:W3CDTF">2021-02-23T06:06:39Z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